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85" w:rsidRDefault="00D41517" w:rsidP="00D41517">
      <w:pPr>
        <w:jc w:val="center"/>
        <w:rPr>
          <w:rFonts w:cs="Times New Roman"/>
          <w:b/>
          <w:sz w:val="28"/>
          <w:szCs w:val="28"/>
          <w:lang w:val="uk-UA"/>
        </w:rPr>
      </w:pPr>
      <w:r w:rsidRPr="00D41517">
        <w:rPr>
          <w:rFonts w:cs="Times New Roman"/>
          <w:b/>
          <w:sz w:val="28"/>
          <w:szCs w:val="28"/>
        </w:rPr>
        <w:t xml:space="preserve">ПЕРЕЛІК МАТЕРІАЛІВ, ВИКОРИСТАННЯ ЯКИХ ДОЗВОЛЯЄТЬСЯ </w:t>
      </w:r>
      <w:proofErr w:type="gramStart"/>
      <w:r w:rsidRPr="00D41517">
        <w:rPr>
          <w:rFonts w:cs="Times New Roman"/>
          <w:b/>
          <w:sz w:val="28"/>
          <w:szCs w:val="28"/>
        </w:rPr>
        <w:t>П</w:t>
      </w:r>
      <w:proofErr w:type="gramEnd"/>
      <w:r w:rsidRPr="00D41517">
        <w:rPr>
          <w:rFonts w:cs="Times New Roman"/>
          <w:b/>
          <w:sz w:val="28"/>
          <w:szCs w:val="28"/>
        </w:rPr>
        <w:t>ІД ЧАС  ВИКОНАННЯ КОНТРОЛЬНИХ ЗАВДАНЬ ККР</w:t>
      </w:r>
    </w:p>
    <w:p w:rsidR="00D41517" w:rsidRPr="00D41517" w:rsidRDefault="00D41517" w:rsidP="00D41517">
      <w:pPr>
        <w:spacing w:before="120"/>
        <w:jc w:val="both"/>
        <w:rPr>
          <w:sz w:val="28"/>
          <w:szCs w:val="28"/>
          <w:lang w:val="uk-UA"/>
        </w:rPr>
      </w:pPr>
      <w:r w:rsidRPr="00D41517">
        <w:rPr>
          <w:bCs/>
          <w:sz w:val="28"/>
          <w:szCs w:val="28"/>
          <w:lang w:val="uk-UA" w:eastAsia="ru-RU"/>
        </w:rPr>
        <w:t xml:space="preserve">1.Нормативні документи </w:t>
      </w:r>
      <w:r w:rsidRPr="00D41517">
        <w:rPr>
          <w:sz w:val="28"/>
          <w:szCs w:val="28"/>
          <w:lang w:val="uk-UA"/>
        </w:rPr>
        <w:t xml:space="preserve">[Електронний ресурс] : </w:t>
      </w:r>
      <w:r w:rsidRPr="00D41517">
        <w:rPr>
          <w:bCs/>
          <w:sz w:val="28"/>
          <w:szCs w:val="28"/>
          <w:lang w:eastAsia="ru-RU"/>
        </w:rPr>
        <w:t xml:space="preserve">ДБН В.2.5 </w:t>
      </w:r>
      <w:r w:rsidRPr="00D41517">
        <w:rPr>
          <w:sz w:val="28"/>
          <w:szCs w:val="28"/>
        </w:rPr>
        <w:t>–</w:t>
      </w:r>
      <w:r w:rsidRPr="00D41517">
        <w:rPr>
          <w:bCs/>
          <w:sz w:val="28"/>
          <w:szCs w:val="28"/>
          <w:lang w:eastAsia="ru-RU"/>
        </w:rPr>
        <w:t xml:space="preserve"> 7</w:t>
      </w:r>
      <w:r w:rsidRPr="00D41517">
        <w:rPr>
          <w:bCs/>
          <w:sz w:val="28"/>
          <w:szCs w:val="28"/>
          <w:lang w:val="uk-UA" w:eastAsia="ru-RU"/>
        </w:rPr>
        <w:t>5</w:t>
      </w:r>
      <w:r w:rsidRPr="00D41517">
        <w:rPr>
          <w:bCs/>
          <w:sz w:val="28"/>
          <w:szCs w:val="28"/>
          <w:lang w:eastAsia="ru-RU"/>
        </w:rPr>
        <w:t>:2013</w:t>
      </w:r>
      <w:r w:rsidRPr="00D41517">
        <w:rPr>
          <w:sz w:val="28"/>
          <w:szCs w:val="28"/>
        </w:rPr>
        <w:t xml:space="preserve"> </w:t>
      </w:r>
      <w:r w:rsidRPr="00D41517">
        <w:rPr>
          <w:bCs/>
          <w:sz w:val="28"/>
          <w:szCs w:val="28"/>
          <w:lang w:val="uk-UA" w:eastAsia="ru-RU"/>
        </w:rPr>
        <w:t>Каналізація.</w:t>
      </w:r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Зовнішні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мережі</w:t>
      </w:r>
      <w:proofErr w:type="spellEnd"/>
      <w:r w:rsidRPr="00D41517">
        <w:rPr>
          <w:bCs/>
          <w:sz w:val="28"/>
          <w:szCs w:val="28"/>
          <w:lang w:eastAsia="ru-RU"/>
        </w:rPr>
        <w:t xml:space="preserve"> та </w:t>
      </w:r>
      <w:proofErr w:type="spellStart"/>
      <w:r w:rsidRPr="00D41517">
        <w:rPr>
          <w:bCs/>
          <w:sz w:val="28"/>
          <w:szCs w:val="28"/>
          <w:lang w:eastAsia="ru-RU"/>
        </w:rPr>
        <w:t>споруди</w:t>
      </w:r>
      <w:proofErr w:type="spellEnd"/>
      <w:r w:rsidRPr="00D41517">
        <w:rPr>
          <w:bCs/>
          <w:sz w:val="28"/>
          <w:szCs w:val="28"/>
          <w:lang w:eastAsia="ru-RU"/>
        </w:rPr>
        <w:t xml:space="preserve">. </w:t>
      </w:r>
      <w:proofErr w:type="spellStart"/>
      <w:r w:rsidRPr="00D41517">
        <w:rPr>
          <w:bCs/>
          <w:sz w:val="28"/>
          <w:szCs w:val="28"/>
          <w:lang w:eastAsia="ru-RU"/>
        </w:rPr>
        <w:t>Основні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положення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проектування</w:t>
      </w:r>
      <w:proofErr w:type="spellEnd"/>
      <w:r w:rsidRPr="00D41517">
        <w:rPr>
          <w:sz w:val="28"/>
          <w:szCs w:val="28"/>
        </w:rPr>
        <w:t>. –</w:t>
      </w:r>
      <w:r w:rsidRPr="00D41517">
        <w:rPr>
          <w:sz w:val="28"/>
          <w:szCs w:val="28"/>
          <w:lang w:val="uk-UA"/>
        </w:rPr>
        <w:t xml:space="preserve"> </w:t>
      </w:r>
      <w:r w:rsidRPr="00D41517">
        <w:rPr>
          <w:bCs/>
          <w:sz w:val="28"/>
          <w:szCs w:val="28"/>
          <w:lang w:eastAsia="ru-RU"/>
        </w:rPr>
        <w:t xml:space="preserve">К.: </w:t>
      </w:r>
      <w:proofErr w:type="spellStart"/>
      <w:r w:rsidRPr="00D41517">
        <w:rPr>
          <w:bCs/>
          <w:sz w:val="28"/>
          <w:szCs w:val="28"/>
          <w:lang w:eastAsia="ru-RU"/>
        </w:rPr>
        <w:t>Міністерство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регіонального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розвитку</w:t>
      </w:r>
      <w:proofErr w:type="spellEnd"/>
      <w:r w:rsidRPr="00D41517">
        <w:rPr>
          <w:bCs/>
          <w:sz w:val="28"/>
          <w:szCs w:val="28"/>
          <w:lang w:eastAsia="ru-RU"/>
        </w:rPr>
        <w:t xml:space="preserve">, </w:t>
      </w:r>
      <w:proofErr w:type="spellStart"/>
      <w:r w:rsidRPr="00D41517">
        <w:rPr>
          <w:bCs/>
          <w:sz w:val="28"/>
          <w:szCs w:val="28"/>
          <w:lang w:eastAsia="ru-RU"/>
        </w:rPr>
        <w:t>будівництва</w:t>
      </w:r>
      <w:proofErr w:type="spellEnd"/>
      <w:r w:rsidRPr="00D41517">
        <w:rPr>
          <w:bCs/>
          <w:sz w:val="28"/>
          <w:szCs w:val="28"/>
          <w:lang w:eastAsia="ru-RU"/>
        </w:rPr>
        <w:t xml:space="preserve"> та </w:t>
      </w:r>
      <w:proofErr w:type="spellStart"/>
      <w:r w:rsidRPr="00D41517">
        <w:rPr>
          <w:bCs/>
          <w:sz w:val="28"/>
          <w:szCs w:val="28"/>
          <w:lang w:eastAsia="ru-RU"/>
        </w:rPr>
        <w:t>житлово-комунального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господарства</w:t>
      </w:r>
      <w:proofErr w:type="spellEnd"/>
      <w:r w:rsidRPr="00D41517">
        <w:rPr>
          <w:bCs/>
          <w:sz w:val="28"/>
          <w:szCs w:val="28"/>
          <w:lang w:eastAsia="ru-RU"/>
        </w:rPr>
        <w:t xml:space="preserve"> </w:t>
      </w:r>
      <w:proofErr w:type="spellStart"/>
      <w:r w:rsidRPr="00D41517">
        <w:rPr>
          <w:bCs/>
          <w:sz w:val="28"/>
          <w:szCs w:val="28"/>
          <w:lang w:eastAsia="ru-RU"/>
        </w:rPr>
        <w:t>України</w:t>
      </w:r>
      <w:proofErr w:type="spellEnd"/>
      <w:r w:rsidRPr="00D41517">
        <w:rPr>
          <w:bCs/>
          <w:sz w:val="28"/>
          <w:szCs w:val="28"/>
          <w:lang w:val="uk-UA" w:eastAsia="ru-RU"/>
        </w:rPr>
        <w:t xml:space="preserve"> </w:t>
      </w:r>
      <w:r w:rsidRPr="00D41517">
        <w:rPr>
          <w:sz w:val="28"/>
          <w:szCs w:val="28"/>
        </w:rPr>
        <w:t>–</w:t>
      </w:r>
      <w:r w:rsidRPr="00D41517">
        <w:rPr>
          <w:sz w:val="28"/>
          <w:szCs w:val="28"/>
          <w:lang w:val="uk-UA"/>
        </w:rPr>
        <w:t xml:space="preserve"> </w:t>
      </w:r>
      <w:r w:rsidRPr="00D41517">
        <w:rPr>
          <w:bCs/>
          <w:sz w:val="28"/>
          <w:szCs w:val="28"/>
          <w:lang w:eastAsia="ru-RU"/>
        </w:rPr>
        <w:t>2013</w:t>
      </w:r>
      <w:r w:rsidRPr="00D41517">
        <w:rPr>
          <w:bCs/>
          <w:sz w:val="28"/>
          <w:szCs w:val="28"/>
          <w:lang w:val="uk-UA" w:eastAsia="ru-RU"/>
        </w:rPr>
        <w:t xml:space="preserve"> </w:t>
      </w:r>
      <w:r w:rsidRPr="00D41517">
        <w:rPr>
          <w:sz w:val="28"/>
          <w:szCs w:val="28"/>
        </w:rPr>
        <w:t>–</w:t>
      </w:r>
      <w:r w:rsidRPr="00D41517">
        <w:rPr>
          <w:bCs/>
          <w:sz w:val="28"/>
          <w:szCs w:val="28"/>
          <w:lang w:eastAsia="ru-RU"/>
        </w:rPr>
        <w:t xml:space="preserve"> </w:t>
      </w:r>
      <w:r w:rsidRPr="00D41517">
        <w:rPr>
          <w:sz w:val="28"/>
          <w:szCs w:val="28"/>
          <w:lang w:val="uk-UA"/>
        </w:rPr>
        <w:t xml:space="preserve">Режим доступу: </w:t>
      </w:r>
      <w:hyperlink r:id="rId4" w:history="1">
        <w:r w:rsidRPr="00D41517">
          <w:rPr>
            <w:rStyle w:val="a5"/>
            <w:color w:val="auto"/>
            <w:sz w:val="28"/>
            <w:szCs w:val="28"/>
            <w:u w:val="none"/>
          </w:rPr>
          <w:t>http://dbn.at.ua/load/normativy/dbn/1-1-0-1045</w:t>
        </w:r>
      </w:hyperlink>
      <w:r w:rsidRPr="00D41517">
        <w:rPr>
          <w:rStyle w:val="HTML"/>
          <w:i w:val="0"/>
          <w:sz w:val="28"/>
          <w:szCs w:val="28"/>
          <w:lang w:val="uk-UA"/>
        </w:rPr>
        <w:t xml:space="preserve"> </w:t>
      </w:r>
      <w:r w:rsidRPr="00D41517">
        <w:rPr>
          <w:sz w:val="28"/>
          <w:szCs w:val="28"/>
        </w:rPr>
        <w:t>–</w:t>
      </w:r>
      <w:r w:rsidRPr="00D41517">
        <w:rPr>
          <w:rStyle w:val="HTML"/>
          <w:i w:val="0"/>
          <w:sz w:val="28"/>
          <w:szCs w:val="28"/>
          <w:lang w:val="uk-UA"/>
        </w:rPr>
        <w:t xml:space="preserve"> </w:t>
      </w:r>
      <w:r w:rsidRPr="00D41517">
        <w:rPr>
          <w:sz w:val="28"/>
          <w:szCs w:val="28"/>
          <w:lang w:val="uk-UA"/>
        </w:rPr>
        <w:t xml:space="preserve">Дата доступу: </w:t>
      </w:r>
      <w:proofErr w:type="spellStart"/>
      <w:r w:rsidRPr="00D41517">
        <w:rPr>
          <w:sz w:val="28"/>
          <w:szCs w:val="28"/>
          <w:lang w:val="uk-UA"/>
        </w:rPr>
        <w:t>вер</w:t>
      </w:r>
      <w:proofErr w:type="spellEnd"/>
      <w:r w:rsidRPr="00D41517">
        <w:rPr>
          <w:sz w:val="28"/>
          <w:szCs w:val="28"/>
          <w:lang w:val="uk-UA"/>
        </w:rPr>
        <w:t>. 2016. – Назва з екрана.</w:t>
      </w:r>
    </w:p>
    <w:p w:rsidR="00D41517" w:rsidRPr="00D41517" w:rsidRDefault="00D41517" w:rsidP="00D41517">
      <w:pPr>
        <w:spacing w:before="120"/>
        <w:jc w:val="both"/>
        <w:rPr>
          <w:sz w:val="28"/>
          <w:szCs w:val="28"/>
          <w:lang w:val="uk-UA"/>
        </w:rPr>
      </w:pPr>
      <w:r w:rsidRPr="00D41517">
        <w:rPr>
          <w:sz w:val="28"/>
          <w:szCs w:val="28"/>
          <w:lang w:val="uk-UA"/>
        </w:rPr>
        <w:t xml:space="preserve">2. Нормативні документи [Електронний ресурс] : </w:t>
      </w:r>
      <w:r w:rsidRPr="00D41517">
        <w:rPr>
          <w:sz w:val="28"/>
          <w:szCs w:val="28"/>
        </w:rPr>
        <w:t xml:space="preserve">ДСТУ 7369:2013 </w:t>
      </w:r>
      <w:proofErr w:type="spellStart"/>
      <w:r w:rsidRPr="00D41517">
        <w:rPr>
          <w:sz w:val="28"/>
          <w:szCs w:val="28"/>
        </w:rPr>
        <w:t>Національний</w:t>
      </w:r>
      <w:proofErr w:type="spellEnd"/>
      <w:r w:rsidRPr="00D41517">
        <w:rPr>
          <w:sz w:val="28"/>
          <w:szCs w:val="28"/>
        </w:rPr>
        <w:t xml:space="preserve"> стандарт </w:t>
      </w:r>
      <w:proofErr w:type="spellStart"/>
      <w:r w:rsidRPr="00D41517">
        <w:rPr>
          <w:sz w:val="28"/>
          <w:szCs w:val="28"/>
        </w:rPr>
        <w:t>України</w:t>
      </w:r>
      <w:proofErr w:type="spellEnd"/>
      <w:r w:rsidRPr="00D41517">
        <w:rPr>
          <w:sz w:val="28"/>
          <w:szCs w:val="28"/>
        </w:rPr>
        <w:t xml:space="preserve">. </w:t>
      </w:r>
      <w:proofErr w:type="spellStart"/>
      <w:proofErr w:type="gramStart"/>
      <w:r w:rsidRPr="00D41517">
        <w:rPr>
          <w:sz w:val="28"/>
          <w:szCs w:val="28"/>
        </w:rPr>
        <w:t>Ст</w:t>
      </w:r>
      <w:proofErr w:type="gramEnd"/>
      <w:r w:rsidRPr="00D41517">
        <w:rPr>
          <w:sz w:val="28"/>
          <w:szCs w:val="28"/>
        </w:rPr>
        <w:t>ічні</w:t>
      </w:r>
      <w:proofErr w:type="spellEnd"/>
      <w:r w:rsidRPr="00D41517">
        <w:rPr>
          <w:sz w:val="28"/>
          <w:szCs w:val="28"/>
        </w:rPr>
        <w:t xml:space="preserve"> води. </w:t>
      </w:r>
      <w:proofErr w:type="spellStart"/>
      <w:r w:rsidRPr="00D41517">
        <w:rPr>
          <w:sz w:val="28"/>
          <w:szCs w:val="28"/>
        </w:rPr>
        <w:t>Вимоги</w:t>
      </w:r>
      <w:proofErr w:type="spellEnd"/>
      <w:r w:rsidRPr="00D41517">
        <w:rPr>
          <w:sz w:val="28"/>
          <w:szCs w:val="28"/>
        </w:rPr>
        <w:t xml:space="preserve"> до </w:t>
      </w:r>
      <w:proofErr w:type="spellStart"/>
      <w:proofErr w:type="gramStart"/>
      <w:r w:rsidRPr="00D41517">
        <w:rPr>
          <w:sz w:val="28"/>
          <w:szCs w:val="28"/>
        </w:rPr>
        <w:t>ст</w:t>
      </w:r>
      <w:proofErr w:type="gramEnd"/>
      <w:r w:rsidRPr="00D41517">
        <w:rPr>
          <w:sz w:val="28"/>
          <w:szCs w:val="28"/>
        </w:rPr>
        <w:t>ічних</w:t>
      </w:r>
      <w:proofErr w:type="spellEnd"/>
      <w:r w:rsidRPr="00D41517">
        <w:rPr>
          <w:sz w:val="28"/>
          <w:szCs w:val="28"/>
        </w:rPr>
        <w:t xml:space="preserve"> вод </w:t>
      </w:r>
      <w:proofErr w:type="spellStart"/>
      <w:r w:rsidRPr="00D41517">
        <w:rPr>
          <w:sz w:val="28"/>
          <w:szCs w:val="28"/>
        </w:rPr>
        <w:t>і</w:t>
      </w:r>
      <w:proofErr w:type="spellEnd"/>
      <w:r w:rsidRPr="00D41517">
        <w:rPr>
          <w:sz w:val="28"/>
          <w:szCs w:val="28"/>
        </w:rPr>
        <w:t xml:space="preserve"> </w:t>
      </w:r>
      <w:proofErr w:type="spellStart"/>
      <w:r w:rsidRPr="00D41517">
        <w:rPr>
          <w:sz w:val="28"/>
          <w:szCs w:val="28"/>
        </w:rPr>
        <w:t>їхніх</w:t>
      </w:r>
      <w:proofErr w:type="spellEnd"/>
      <w:r w:rsidRPr="00D41517">
        <w:rPr>
          <w:sz w:val="28"/>
          <w:szCs w:val="28"/>
        </w:rPr>
        <w:t xml:space="preserve"> </w:t>
      </w:r>
      <w:proofErr w:type="spellStart"/>
      <w:r w:rsidRPr="00D41517">
        <w:rPr>
          <w:sz w:val="28"/>
          <w:szCs w:val="28"/>
        </w:rPr>
        <w:t>осадів</w:t>
      </w:r>
      <w:proofErr w:type="spellEnd"/>
      <w:r w:rsidRPr="00D41517">
        <w:rPr>
          <w:sz w:val="28"/>
          <w:szCs w:val="28"/>
        </w:rPr>
        <w:t xml:space="preserve"> для </w:t>
      </w:r>
      <w:proofErr w:type="spellStart"/>
      <w:r w:rsidRPr="00D41517">
        <w:rPr>
          <w:sz w:val="28"/>
          <w:szCs w:val="28"/>
        </w:rPr>
        <w:t>зрошування</w:t>
      </w:r>
      <w:proofErr w:type="spellEnd"/>
      <w:r w:rsidRPr="00D41517">
        <w:rPr>
          <w:sz w:val="28"/>
          <w:szCs w:val="28"/>
        </w:rPr>
        <w:t xml:space="preserve"> та </w:t>
      </w:r>
      <w:proofErr w:type="spellStart"/>
      <w:r w:rsidRPr="00D41517">
        <w:rPr>
          <w:sz w:val="28"/>
          <w:szCs w:val="28"/>
        </w:rPr>
        <w:t>удобрювання</w:t>
      </w:r>
      <w:proofErr w:type="spellEnd"/>
      <w:r w:rsidRPr="00D41517">
        <w:rPr>
          <w:sz w:val="28"/>
          <w:szCs w:val="28"/>
          <w:lang w:val="uk-UA"/>
        </w:rPr>
        <w:t xml:space="preserve"> </w:t>
      </w:r>
      <w:r w:rsidRPr="00D41517">
        <w:rPr>
          <w:sz w:val="28"/>
          <w:szCs w:val="28"/>
        </w:rPr>
        <w:t>–</w:t>
      </w:r>
      <w:r w:rsidRPr="00D41517">
        <w:rPr>
          <w:bCs/>
          <w:sz w:val="28"/>
          <w:szCs w:val="28"/>
          <w:lang w:eastAsia="ru-RU"/>
        </w:rPr>
        <w:t xml:space="preserve"> </w:t>
      </w:r>
      <w:r w:rsidRPr="00D41517">
        <w:rPr>
          <w:sz w:val="28"/>
          <w:szCs w:val="28"/>
          <w:lang w:val="uk-UA"/>
        </w:rPr>
        <w:t>Режим доступу: http://</w:t>
      </w:r>
      <w:r w:rsidRPr="00D41517">
        <w:rPr>
          <w:i/>
          <w:sz w:val="28"/>
          <w:szCs w:val="28"/>
        </w:rPr>
        <w:t xml:space="preserve"> </w:t>
      </w:r>
      <w:proofErr w:type="spellStart"/>
      <w:r w:rsidRPr="00D41517">
        <w:rPr>
          <w:rStyle w:val="HTML"/>
          <w:i w:val="0"/>
          <w:sz w:val="28"/>
          <w:szCs w:val="28"/>
        </w:rPr>
        <w:t>metrology.com.ua</w:t>
      </w:r>
      <w:proofErr w:type="spellEnd"/>
      <w:r w:rsidRPr="00D41517">
        <w:rPr>
          <w:rStyle w:val="HTML"/>
          <w:i w:val="0"/>
          <w:sz w:val="28"/>
          <w:szCs w:val="28"/>
        </w:rPr>
        <w:t>/</w:t>
      </w:r>
      <w:proofErr w:type="spellStart"/>
      <w:r w:rsidRPr="00D41517">
        <w:rPr>
          <w:rStyle w:val="HTML"/>
          <w:i w:val="0"/>
          <w:sz w:val="28"/>
          <w:szCs w:val="28"/>
        </w:rPr>
        <w:t>download</w:t>
      </w:r>
      <w:proofErr w:type="spellEnd"/>
      <w:r w:rsidRPr="00D41517">
        <w:rPr>
          <w:rStyle w:val="HTML"/>
          <w:i w:val="0"/>
          <w:sz w:val="28"/>
          <w:szCs w:val="28"/>
        </w:rPr>
        <w:t>/</w:t>
      </w:r>
      <w:proofErr w:type="spellStart"/>
      <w:r w:rsidRPr="00D41517">
        <w:rPr>
          <w:rStyle w:val="HTML"/>
          <w:i w:val="0"/>
          <w:sz w:val="28"/>
          <w:szCs w:val="28"/>
        </w:rPr>
        <w:t>dstu</w:t>
      </w:r>
      <w:proofErr w:type="spellEnd"/>
      <w:r w:rsidRPr="00D41517">
        <w:rPr>
          <w:rStyle w:val="HTML"/>
          <w:i w:val="0"/>
          <w:sz w:val="28"/>
          <w:szCs w:val="28"/>
        </w:rPr>
        <w:t>.../684-dstu-</w:t>
      </w:r>
      <w:r w:rsidRPr="00D41517">
        <w:rPr>
          <w:rStyle w:val="HTML"/>
          <w:bCs/>
          <w:i w:val="0"/>
          <w:sz w:val="28"/>
          <w:szCs w:val="28"/>
        </w:rPr>
        <w:t>7369-2013</w:t>
      </w:r>
      <w:r w:rsidRPr="00D41517">
        <w:rPr>
          <w:rStyle w:val="HTML"/>
          <w:b/>
          <w:bCs/>
          <w:i w:val="0"/>
          <w:sz w:val="28"/>
          <w:szCs w:val="28"/>
          <w:lang w:val="uk-UA"/>
        </w:rPr>
        <w:t xml:space="preserve"> </w:t>
      </w:r>
      <w:r w:rsidRPr="00D41517">
        <w:rPr>
          <w:sz w:val="28"/>
          <w:szCs w:val="28"/>
        </w:rPr>
        <w:t>–</w:t>
      </w:r>
      <w:r w:rsidRPr="00D41517">
        <w:rPr>
          <w:sz w:val="28"/>
          <w:szCs w:val="28"/>
          <w:lang w:val="uk-UA"/>
        </w:rPr>
        <w:t xml:space="preserve"> Дата доступу: </w:t>
      </w:r>
      <w:proofErr w:type="spellStart"/>
      <w:r w:rsidRPr="00D41517">
        <w:rPr>
          <w:sz w:val="28"/>
          <w:szCs w:val="28"/>
          <w:lang w:val="uk-UA"/>
        </w:rPr>
        <w:t>вер</w:t>
      </w:r>
      <w:proofErr w:type="spellEnd"/>
      <w:r w:rsidRPr="00D41517">
        <w:rPr>
          <w:sz w:val="28"/>
          <w:szCs w:val="28"/>
          <w:lang w:val="uk-UA"/>
        </w:rPr>
        <w:t>. 2016. – Назва з екрана.</w:t>
      </w:r>
    </w:p>
    <w:p w:rsidR="004C4D3A" w:rsidRPr="004C4D3A" w:rsidRDefault="00D41517" w:rsidP="004C4D3A">
      <w:pPr>
        <w:spacing w:before="120"/>
        <w:jc w:val="both"/>
        <w:rPr>
          <w:sz w:val="28"/>
          <w:szCs w:val="28"/>
          <w:lang w:val="uk-UA"/>
        </w:rPr>
      </w:pPr>
      <w:r w:rsidRPr="00D41517">
        <w:rPr>
          <w:sz w:val="28"/>
          <w:szCs w:val="28"/>
          <w:lang w:val="uk-UA"/>
        </w:rPr>
        <w:t>3.</w:t>
      </w:r>
      <w:r w:rsidRPr="00D41517">
        <w:rPr>
          <w:b/>
          <w:sz w:val="28"/>
          <w:szCs w:val="28"/>
          <w:lang w:val="uk-UA"/>
        </w:rPr>
        <w:t xml:space="preserve"> </w:t>
      </w:r>
      <w:r w:rsidR="004C4D3A" w:rsidRPr="004C4D3A">
        <w:rPr>
          <w:bCs/>
          <w:sz w:val="28"/>
          <w:szCs w:val="28"/>
          <w:lang w:val="uk-UA" w:eastAsia="ru-RU"/>
        </w:rPr>
        <w:t xml:space="preserve">Нормативні документи </w:t>
      </w:r>
      <w:r w:rsidR="004C4D3A" w:rsidRPr="004C4D3A">
        <w:rPr>
          <w:sz w:val="28"/>
          <w:szCs w:val="28"/>
          <w:lang w:val="uk-UA"/>
        </w:rPr>
        <w:t xml:space="preserve">[Електронний ресурс] : </w:t>
      </w:r>
      <w:r w:rsidR="004C4D3A" w:rsidRPr="004C4D3A">
        <w:rPr>
          <w:bCs/>
          <w:sz w:val="28"/>
          <w:szCs w:val="28"/>
          <w:lang w:eastAsia="ru-RU"/>
        </w:rPr>
        <w:t xml:space="preserve">ДБН В.2.5 </w:t>
      </w:r>
      <w:r w:rsidR="004C4D3A" w:rsidRPr="004C4D3A">
        <w:rPr>
          <w:sz w:val="28"/>
          <w:szCs w:val="28"/>
        </w:rPr>
        <w:t>–</w:t>
      </w:r>
      <w:r w:rsidR="004C4D3A" w:rsidRPr="004C4D3A">
        <w:rPr>
          <w:bCs/>
          <w:sz w:val="28"/>
          <w:szCs w:val="28"/>
          <w:lang w:eastAsia="ru-RU"/>
        </w:rPr>
        <w:t xml:space="preserve"> 74:2013</w:t>
      </w:r>
      <w:r w:rsidR="004C4D3A" w:rsidRPr="004C4D3A">
        <w:rPr>
          <w:sz w:val="28"/>
          <w:szCs w:val="28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Водопостачання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. </w:t>
      </w:r>
      <w:proofErr w:type="spellStart"/>
      <w:r w:rsidR="004C4D3A" w:rsidRPr="004C4D3A">
        <w:rPr>
          <w:bCs/>
          <w:sz w:val="28"/>
          <w:szCs w:val="28"/>
          <w:lang w:eastAsia="ru-RU"/>
        </w:rPr>
        <w:t>Зовнішні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мережі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та </w:t>
      </w:r>
      <w:proofErr w:type="spellStart"/>
      <w:r w:rsidR="004C4D3A" w:rsidRPr="004C4D3A">
        <w:rPr>
          <w:bCs/>
          <w:sz w:val="28"/>
          <w:szCs w:val="28"/>
          <w:lang w:eastAsia="ru-RU"/>
        </w:rPr>
        <w:t>споруди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. </w:t>
      </w:r>
      <w:proofErr w:type="spellStart"/>
      <w:r w:rsidR="004C4D3A" w:rsidRPr="004C4D3A">
        <w:rPr>
          <w:bCs/>
          <w:sz w:val="28"/>
          <w:szCs w:val="28"/>
          <w:lang w:eastAsia="ru-RU"/>
        </w:rPr>
        <w:t>Основні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положення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проектування</w:t>
      </w:r>
      <w:proofErr w:type="spellEnd"/>
      <w:r w:rsidR="004C4D3A" w:rsidRPr="004C4D3A">
        <w:rPr>
          <w:sz w:val="28"/>
          <w:szCs w:val="28"/>
        </w:rPr>
        <w:t xml:space="preserve">. </w:t>
      </w:r>
      <w:proofErr w:type="gramStart"/>
      <w:r w:rsidR="004C4D3A" w:rsidRPr="004C4D3A">
        <w:rPr>
          <w:sz w:val="28"/>
          <w:szCs w:val="28"/>
        </w:rPr>
        <w:t>–</w:t>
      </w:r>
      <w:r w:rsidR="004C4D3A" w:rsidRPr="004C4D3A">
        <w:rPr>
          <w:bCs/>
          <w:sz w:val="28"/>
          <w:szCs w:val="28"/>
          <w:lang w:eastAsia="ru-RU"/>
        </w:rPr>
        <w:t>К</w:t>
      </w:r>
      <w:proofErr w:type="gramEnd"/>
      <w:r w:rsidR="004C4D3A" w:rsidRPr="004C4D3A">
        <w:rPr>
          <w:bCs/>
          <w:sz w:val="28"/>
          <w:szCs w:val="28"/>
          <w:lang w:eastAsia="ru-RU"/>
        </w:rPr>
        <w:t xml:space="preserve">.: </w:t>
      </w:r>
      <w:proofErr w:type="spellStart"/>
      <w:r w:rsidR="004C4D3A" w:rsidRPr="004C4D3A">
        <w:rPr>
          <w:bCs/>
          <w:sz w:val="28"/>
          <w:szCs w:val="28"/>
          <w:lang w:eastAsia="ru-RU"/>
        </w:rPr>
        <w:t>Міністерство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регіонального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розвитку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, </w:t>
      </w:r>
      <w:proofErr w:type="spellStart"/>
      <w:r w:rsidR="004C4D3A" w:rsidRPr="004C4D3A">
        <w:rPr>
          <w:bCs/>
          <w:sz w:val="28"/>
          <w:szCs w:val="28"/>
          <w:lang w:eastAsia="ru-RU"/>
        </w:rPr>
        <w:t>будівництва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та </w:t>
      </w:r>
      <w:proofErr w:type="spellStart"/>
      <w:r w:rsidR="004C4D3A" w:rsidRPr="004C4D3A">
        <w:rPr>
          <w:bCs/>
          <w:sz w:val="28"/>
          <w:szCs w:val="28"/>
          <w:lang w:eastAsia="ru-RU"/>
        </w:rPr>
        <w:t>житлово-комунального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господарства</w:t>
      </w:r>
      <w:proofErr w:type="spellEnd"/>
      <w:r w:rsidR="004C4D3A" w:rsidRPr="004C4D3A">
        <w:rPr>
          <w:bCs/>
          <w:sz w:val="28"/>
          <w:szCs w:val="28"/>
          <w:lang w:eastAsia="ru-RU"/>
        </w:rPr>
        <w:t xml:space="preserve"> </w:t>
      </w:r>
      <w:proofErr w:type="spellStart"/>
      <w:r w:rsidR="004C4D3A" w:rsidRPr="004C4D3A">
        <w:rPr>
          <w:bCs/>
          <w:sz w:val="28"/>
          <w:szCs w:val="28"/>
          <w:lang w:eastAsia="ru-RU"/>
        </w:rPr>
        <w:t>України</w:t>
      </w:r>
      <w:proofErr w:type="spellEnd"/>
      <w:r w:rsidR="004C4D3A" w:rsidRPr="004C4D3A">
        <w:rPr>
          <w:bCs/>
          <w:sz w:val="28"/>
          <w:szCs w:val="28"/>
          <w:lang w:val="uk-UA" w:eastAsia="ru-RU"/>
        </w:rPr>
        <w:t xml:space="preserve">- </w:t>
      </w:r>
      <w:r w:rsidR="004C4D3A" w:rsidRPr="004C4D3A">
        <w:rPr>
          <w:bCs/>
          <w:sz w:val="28"/>
          <w:szCs w:val="28"/>
          <w:lang w:eastAsia="ru-RU"/>
        </w:rPr>
        <w:t xml:space="preserve"> 2013</w:t>
      </w:r>
      <w:r w:rsidR="004C4D3A" w:rsidRPr="004C4D3A">
        <w:rPr>
          <w:bCs/>
          <w:sz w:val="28"/>
          <w:szCs w:val="28"/>
          <w:lang w:val="uk-UA" w:eastAsia="ru-RU"/>
        </w:rPr>
        <w:t xml:space="preserve"> </w:t>
      </w:r>
      <w:r w:rsidR="004C4D3A" w:rsidRPr="004C4D3A">
        <w:rPr>
          <w:sz w:val="28"/>
          <w:szCs w:val="28"/>
        </w:rPr>
        <w:t>–</w:t>
      </w:r>
      <w:r w:rsidR="004C4D3A" w:rsidRPr="004C4D3A">
        <w:rPr>
          <w:bCs/>
          <w:sz w:val="28"/>
          <w:szCs w:val="28"/>
          <w:lang w:eastAsia="ru-RU"/>
        </w:rPr>
        <w:t xml:space="preserve"> </w:t>
      </w:r>
      <w:r w:rsidR="004C4D3A" w:rsidRPr="004C4D3A">
        <w:rPr>
          <w:sz w:val="28"/>
          <w:szCs w:val="28"/>
          <w:lang w:val="uk-UA"/>
        </w:rPr>
        <w:t xml:space="preserve">Режим доступу: </w:t>
      </w:r>
      <w:proofErr w:type="spellStart"/>
      <w:r w:rsidR="004C4D3A" w:rsidRPr="004C4D3A">
        <w:rPr>
          <w:rStyle w:val="HTML"/>
          <w:i w:val="0"/>
          <w:sz w:val="28"/>
          <w:szCs w:val="28"/>
        </w:rPr>
        <w:t>www.minregion.gov.ua</w:t>
      </w:r>
      <w:proofErr w:type="spellEnd"/>
      <w:r w:rsidR="004C4D3A" w:rsidRPr="004C4D3A">
        <w:rPr>
          <w:rStyle w:val="HTML"/>
          <w:i w:val="0"/>
          <w:sz w:val="28"/>
          <w:szCs w:val="28"/>
        </w:rPr>
        <w:t>/.../DBN_V.2.5-74_201</w:t>
      </w:r>
      <w:r w:rsidR="004C4D3A" w:rsidRPr="004C4D3A">
        <w:rPr>
          <w:rStyle w:val="HTML"/>
          <w:i w:val="0"/>
          <w:sz w:val="28"/>
          <w:szCs w:val="28"/>
          <w:lang w:val="uk-UA"/>
        </w:rPr>
        <w:t>3</w:t>
      </w:r>
      <w:r w:rsidR="004C4D3A" w:rsidRPr="004C4D3A">
        <w:rPr>
          <w:rStyle w:val="HTML"/>
          <w:i w:val="0"/>
          <w:sz w:val="28"/>
          <w:szCs w:val="28"/>
        </w:rPr>
        <w:t>.</w:t>
      </w:r>
      <w:r w:rsidR="004C4D3A" w:rsidRPr="004C4D3A">
        <w:rPr>
          <w:bCs/>
          <w:sz w:val="28"/>
          <w:szCs w:val="28"/>
          <w:lang w:eastAsia="ru-RU"/>
        </w:rPr>
        <w:t xml:space="preserve"> </w:t>
      </w:r>
      <w:r w:rsidR="004C4D3A" w:rsidRPr="004C4D3A">
        <w:rPr>
          <w:sz w:val="28"/>
          <w:szCs w:val="28"/>
          <w:lang w:val="uk-UA"/>
        </w:rPr>
        <w:t xml:space="preserve">Дата доступу: </w:t>
      </w:r>
      <w:proofErr w:type="spellStart"/>
      <w:r w:rsidR="004C4D3A" w:rsidRPr="004C4D3A">
        <w:rPr>
          <w:sz w:val="28"/>
          <w:szCs w:val="28"/>
          <w:lang w:val="uk-UA"/>
        </w:rPr>
        <w:t>вер</w:t>
      </w:r>
      <w:proofErr w:type="spellEnd"/>
      <w:r w:rsidR="004C4D3A" w:rsidRPr="004C4D3A">
        <w:rPr>
          <w:sz w:val="28"/>
          <w:szCs w:val="28"/>
          <w:lang w:val="uk-UA"/>
        </w:rPr>
        <w:t>. 2016. – Назва з екрана.</w:t>
      </w:r>
    </w:p>
    <w:p w:rsidR="00D41517" w:rsidRPr="00D41517" w:rsidRDefault="00D41517" w:rsidP="00D41517">
      <w:pPr>
        <w:rPr>
          <w:b/>
          <w:sz w:val="28"/>
          <w:szCs w:val="28"/>
          <w:lang w:val="uk-UA"/>
        </w:rPr>
      </w:pPr>
    </w:p>
    <w:sectPr w:rsidR="00D41517" w:rsidRPr="00D41517" w:rsidSect="0082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517"/>
    <w:rsid w:val="00394067"/>
    <w:rsid w:val="004021F4"/>
    <w:rsid w:val="004C4D3A"/>
    <w:rsid w:val="00827593"/>
    <w:rsid w:val="00D41517"/>
    <w:rsid w:val="00E6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D41517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4">
    <w:name w:val="Текст примечания Знак"/>
    <w:basedOn w:val="a0"/>
    <w:link w:val="a3"/>
    <w:semiHidden/>
    <w:rsid w:val="00D41517"/>
    <w:rPr>
      <w:rFonts w:eastAsia="Times New Roman" w:cs="Times New Roman"/>
      <w:sz w:val="20"/>
      <w:szCs w:val="20"/>
      <w:lang w:eastAsia="zh-CN"/>
    </w:rPr>
  </w:style>
  <w:style w:type="character" w:styleId="HTML">
    <w:name w:val="HTML Cite"/>
    <w:rsid w:val="00D41517"/>
    <w:rPr>
      <w:i/>
      <w:iCs/>
    </w:rPr>
  </w:style>
  <w:style w:type="character" w:styleId="a5">
    <w:name w:val="Hyperlink"/>
    <w:rsid w:val="00D415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bn.at.ua/load/normativy/dbn/1-1-0-1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Andrey_Oksana</dc:creator>
  <cp:keywords/>
  <dc:description/>
  <cp:lastModifiedBy>Andrey_Oksana</cp:lastModifiedBy>
  <cp:revision>2</cp:revision>
  <dcterms:created xsi:type="dcterms:W3CDTF">2018-03-19T17:45:00Z</dcterms:created>
  <dcterms:modified xsi:type="dcterms:W3CDTF">2018-04-19T17:14:00Z</dcterms:modified>
</cp:coreProperties>
</file>